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D8FC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4129D497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eastAsia="zh-CN"/>
        </w:rPr>
        <w:t>亳州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学院202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eastAsia="zh-CN"/>
        </w:rPr>
        <w:t>高校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专升本考试报名承诺书</w:t>
      </w:r>
    </w:p>
    <w:p w14:paraId="2A669F95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14:paraId="2EA3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267C75A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8"/>
            <w:vAlign w:val="center"/>
          </w:tcPr>
          <w:p w14:paraId="1A7C412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F42817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4D5E8FC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EF3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1D14E79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8"/>
            <w:vAlign w:val="center"/>
          </w:tcPr>
          <w:p w14:paraId="4936C17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04F0716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6DBFFD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1F4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3574FAF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1C47EB1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73176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850803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8EF7D9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7C7895C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5AB70E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F3D0F1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3FB326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9BD698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FDF084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3694006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2FA6DE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98E81C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A8332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1EBB89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A39685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3128F0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C6123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A2C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354D7A1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0"/>
            <w:vAlign w:val="center"/>
          </w:tcPr>
          <w:p w14:paraId="5BA1981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E27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 w14:paraId="0290C6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学校及</w:t>
            </w: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8150" w:type="dxa"/>
            <w:gridSpan w:val="20"/>
            <w:vAlign w:val="center"/>
          </w:tcPr>
          <w:p w14:paraId="50A8F8A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0967B32">
      <w:pPr>
        <w:rPr>
          <w:rFonts w:ascii="宋体" w:hAnsi="宋体"/>
        </w:rPr>
      </w:pPr>
    </w:p>
    <w:p w14:paraId="7E935800">
      <w:pPr>
        <w:spacing w:line="360" w:lineRule="auto"/>
        <w:rPr>
          <w:rFonts w:ascii="宋体" w:hAnsi="宋体"/>
          <w:sz w:val="24"/>
        </w:rPr>
      </w:pPr>
    </w:p>
    <w:p w14:paraId="21AF7CF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73AEB6FD">
      <w:pPr>
        <w:widowControl/>
        <w:spacing w:line="360" w:lineRule="auto"/>
        <w:ind w:firstLine="480" w:firstLineChars="200"/>
        <w:rPr>
          <w:rFonts w:hint="eastAsia"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亳州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</w:t>
      </w:r>
      <w:r>
        <w:rPr>
          <w:rFonts w:hint="eastAsia" w:ascii="宋体" w:hAnsi="宋体"/>
          <w:sz w:val="24"/>
          <w:lang w:eastAsia="zh-CN"/>
        </w:rPr>
        <w:t>高校</w:t>
      </w:r>
      <w:r>
        <w:rPr>
          <w:rFonts w:hint="eastAsia" w:ascii="宋体" w:hAnsi="宋体"/>
          <w:sz w:val="24"/>
        </w:rPr>
        <w:t>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0609BD71">
      <w:pPr>
        <w:widowControl/>
        <w:spacing w:line="360" w:lineRule="auto"/>
        <w:ind w:firstLine="480" w:firstLineChars="200"/>
        <w:rPr>
          <w:rFonts w:hint="eastAsia" w:ascii="宋体" w:hAnsi="宋体" w:eastAsia="宋体" w:cs="仿宋_GB2312"/>
          <w:kern w:val="0"/>
          <w:sz w:val="24"/>
          <w:szCs w:val="28"/>
          <w:lang w:eastAsia="zh-CN"/>
        </w:rPr>
      </w:pP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报名</w:t>
      </w:r>
      <w:r>
        <w:rPr>
          <w:rFonts w:hint="eastAsia" w:ascii="宋体" w:hAnsi="宋体"/>
          <w:sz w:val="24"/>
        </w:rPr>
        <w:t>类别（勾选）</w:t>
      </w:r>
    </w:p>
    <w:p w14:paraId="5834553C">
      <w:pPr>
        <w:widowControl/>
        <w:spacing w:line="360" w:lineRule="auto"/>
        <w:ind w:firstLine="480" w:firstLineChars="200"/>
        <w:rPr>
          <w:rFonts w:hint="eastAsia" w:ascii="宋体" w:hAnsi="宋体" w:eastAsia="宋体" w:cs="仿宋_GB2312"/>
          <w:kern w:val="0"/>
          <w:sz w:val="24"/>
          <w:szCs w:val="28"/>
          <w:lang w:eastAsia="zh-CN"/>
        </w:rPr>
      </w:pPr>
      <w:bookmarkStart w:id="2" w:name="_GoBack"/>
      <w:bookmarkEnd w:id="2"/>
      <w:r>
        <w:rPr>
          <w:rFonts w:hint="eastAsia" w:ascii="宋体" w:hAnsi="宋体" w:cs="仿宋_GB2312"/>
          <w:kern w:val="0"/>
          <w:sz w:val="24"/>
          <w:szCs w:val="28"/>
        </w:rPr>
        <w:sym w:font="Wingdings" w:char="00A8"/>
      </w:r>
      <w:r>
        <w:rPr>
          <w:rFonts w:hint="eastAsia" w:ascii="宋体" w:hAnsi="宋体" w:cs="仿宋_GB2312"/>
          <w:kern w:val="0"/>
          <w:sz w:val="24"/>
          <w:szCs w:val="28"/>
        </w:rPr>
        <w:t>202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</w:t>
      </w:r>
      <w:r>
        <w:rPr>
          <w:rFonts w:hint="eastAsia" w:ascii="宋体" w:hAnsi="宋体" w:cs="仿宋_GB2312"/>
          <w:kern w:val="0"/>
          <w:sz w:val="24"/>
          <w:szCs w:val="28"/>
        </w:rPr>
        <w:sym w:font="Wingdings" w:char="00A8"/>
      </w: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或</w:t>
      </w:r>
      <w:r>
        <w:rPr>
          <w:rFonts w:hint="eastAsia" w:ascii="宋体" w:hAnsi="宋体" w:cs="仿宋_GB2312"/>
          <w:kern w:val="0"/>
          <w:sz w:val="24"/>
          <w:szCs w:val="28"/>
        </w:rPr>
        <w:sym w:font="Wingdings" w:char="00A8"/>
      </w: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历届</w:t>
      </w:r>
      <w:r>
        <w:rPr>
          <w:rFonts w:hint="eastAsia" w:ascii="宋体" w:hAnsi="宋体" w:cs="仿宋_GB2312"/>
          <w:kern w:val="0"/>
          <w:sz w:val="24"/>
          <w:szCs w:val="28"/>
        </w:rPr>
        <w:t>全日制普通高职（专科）毕业生</w:t>
      </w: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。</w:t>
      </w:r>
    </w:p>
    <w:p w14:paraId="5B08CA66">
      <w:pPr>
        <w:widowControl/>
        <w:spacing w:line="360" w:lineRule="auto"/>
        <w:ind w:firstLine="480" w:firstLineChars="200"/>
        <w:rPr>
          <w:rFonts w:hint="eastAsia"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sym w:font="Wingdings" w:char="00A8"/>
      </w:r>
      <w:r>
        <w:rPr>
          <w:rFonts w:hint="eastAsia" w:ascii="宋体" w:hAnsi="宋体" w:cs="仿宋_GB2312"/>
          <w:kern w:val="0"/>
          <w:sz w:val="24"/>
          <w:szCs w:val="28"/>
        </w:rPr>
        <w:t>在安徽省应征入伍的具有普通高职（专科）学历的退役士兵。</w:t>
      </w:r>
    </w:p>
    <w:p w14:paraId="20C25ED2">
      <w:pPr>
        <w:widowControl/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仿宋_GB2312"/>
          <w:kern w:val="0"/>
          <w:sz w:val="24"/>
          <w:szCs w:val="28"/>
        </w:rPr>
        <w:sym w:font="Wingdings" w:char="00A8"/>
      </w: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符合</w:t>
      </w:r>
      <w:r>
        <w:rPr>
          <w:rFonts w:hint="eastAsia" w:ascii="宋体" w:hAnsi="宋体" w:cs="仿宋_GB2312"/>
          <w:kern w:val="0"/>
          <w:sz w:val="24"/>
          <w:szCs w:val="28"/>
        </w:rPr>
        <w:t>技能大赛鼓励政策</w:t>
      </w: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。</w:t>
      </w:r>
    </w:p>
    <w:p w14:paraId="65375B9E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</w:t>
      </w:r>
      <w:r>
        <w:rPr>
          <w:rFonts w:hint="eastAsia" w:ascii="宋体" w:hAnsi="宋体"/>
          <w:sz w:val="24"/>
          <w:lang w:eastAsia="zh-CN"/>
        </w:rPr>
        <w:t>所有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信息、报考材料、证件、证明和所提供的个人信息真实、准确，如有虚假信息和违规行为，本人承担由此产生的一切后果。</w:t>
      </w:r>
      <w:bookmarkEnd w:id="1"/>
    </w:p>
    <w:p w14:paraId="30546641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</w:t>
      </w:r>
    </w:p>
    <w:p w14:paraId="39D2E6CC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</w:p>
    <w:p w14:paraId="47C12ABE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</w:p>
    <w:p w14:paraId="20D6E23F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0789C267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54F265CE">
      <w:pPr>
        <w:rPr>
          <w:rFonts w:ascii="宋体" w:hAnsi="宋体"/>
          <w:b/>
          <w:sz w:val="24"/>
        </w:rPr>
      </w:pPr>
    </w:p>
    <w:p w14:paraId="65BF6381">
      <w:pPr>
        <w:rPr>
          <w:rFonts w:ascii="宋体" w:hAnsi="宋体"/>
          <w:b/>
          <w:sz w:val="24"/>
        </w:rPr>
      </w:pPr>
    </w:p>
    <w:bookmarkEnd w:id="0"/>
    <w:p w14:paraId="179A6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jc5YTlmNTMwMGM4MmMzZDcwZDNkYmMwMDY0ZmM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05FC1F75"/>
    <w:rsid w:val="227F64B2"/>
    <w:rsid w:val="2A89256C"/>
    <w:rsid w:val="2B687035"/>
    <w:rsid w:val="307024B6"/>
    <w:rsid w:val="32795ED5"/>
    <w:rsid w:val="32AA5CBF"/>
    <w:rsid w:val="37047F62"/>
    <w:rsid w:val="3B081427"/>
    <w:rsid w:val="495F37BB"/>
    <w:rsid w:val="4ECC7F1D"/>
    <w:rsid w:val="64FF2432"/>
    <w:rsid w:val="672E5ED0"/>
    <w:rsid w:val="70030B00"/>
    <w:rsid w:val="71E40A5C"/>
    <w:rsid w:val="76D90FBC"/>
    <w:rsid w:val="792606CF"/>
    <w:rsid w:val="7A3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3</Lines>
  <Paragraphs>1</Paragraphs>
  <TotalTime>2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坚持1399469220</cp:lastModifiedBy>
  <dcterms:modified xsi:type="dcterms:W3CDTF">2025-02-25T00:59:35Z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8B479F9D02CE48008850F4D087218B6E_13</vt:lpwstr>
  </property>
  <property fmtid="{D5CDD505-2E9C-101B-9397-08002B2CF9AE}" pid="4" name="KSOTemplateDocerSaveRecord">
    <vt:lpwstr>eyJoZGlkIjoiZTRjYjc5YTlmNTMwMGM4MmMzZDcwZDNkYmMwMDY0ZmMiLCJ1c2VySWQiOiIxNTMwNTQwMiJ9</vt:lpwstr>
  </property>
</Properties>
</file>