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10.webp" ContentType="image/webp"/>
  <Override PartName="/word/media/image11.webp" ContentType="image/webp"/>
  <Override PartName="/word/media/image12.webp" ContentType="image/webp"/>
  <Override PartName="/word/media/image13.webp" ContentType="image/webp"/>
  <Override PartName="/word/media/image14.webp" ContentType="image/webp"/>
  <Override PartName="/word/media/image15.webp" ContentType="image/webp"/>
  <Override PartName="/word/media/image16.webp" ContentType="image/webp"/>
  <Override PartName="/word/media/image17.webp" ContentType="image/webp"/>
  <Override PartName="/word/media/image18.webp" ContentType="image/webp"/>
  <Override PartName="/word/media/image19.webp" ContentType="image/webp"/>
  <Override PartName="/word/media/image2.webp" ContentType="image/webp"/>
  <Override PartName="/word/media/image20.webp" ContentType="image/webp"/>
  <Override PartName="/word/media/image21.webp" ContentType="image/webp"/>
  <Override PartName="/word/media/image22.webp" ContentType="image/webp"/>
  <Override PartName="/word/media/image23.webp" ContentType="image/webp"/>
  <Override PartName="/word/media/image24.webp" ContentType="image/webp"/>
  <Override PartName="/word/media/image25.webp" ContentType="image/webp"/>
  <Override PartName="/word/media/image26.webp" ContentType="image/webp"/>
  <Override PartName="/word/media/image27.webp" ContentType="image/webp"/>
  <Override PartName="/word/media/image28.webp" ContentType="image/webp"/>
  <Override PartName="/word/media/image29.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4099F">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一、注意事项</w:t>
      </w:r>
    </w:p>
    <w:p w14:paraId="3EB47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CDFE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1. 请仔细阅读院校《招生章程》，充分了解院校招生要求、考试内容等信息后再进行填报。</w:t>
      </w:r>
      <w:r>
        <w:rPr>
          <w:rStyle w:val="5"/>
          <w:color w:val="FF0000"/>
          <w:sz w:val="24"/>
          <w:szCs w:val="24"/>
          <w:bdr w:val="none" w:color="auto" w:sz="0" w:space="0"/>
        </w:rPr>
        <w:t>考生对自己填报信息的准确性、真实性负责，信息一旦提交，将不能修改</w:t>
      </w:r>
      <w:r>
        <w:rPr>
          <w:sz w:val="24"/>
          <w:szCs w:val="24"/>
          <w:bdr w:val="none" w:color="auto" w:sz="0" w:space="0"/>
        </w:rPr>
        <w:t>，务必慎重！</w:t>
      </w:r>
    </w:p>
    <w:p w14:paraId="5B8AA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710F1C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2. 报名登录唯一网址为zsbbm.ahzsks.cn。</w:t>
      </w:r>
      <w:r>
        <w:rPr>
          <w:rStyle w:val="5"/>
          <w:color w:val="FF0000"/>
          <w:sz w:val="24"/>
          <w:szCs w:val="24"/>
          <w:bdr w:val="none" w:color="auto" w:sz="0" w:space="0"/>
        </w:rPr>
        <w:t>请使用电脑登录报名网站，手机浏览器登录可能导致部分信息显示不完整。</w:t>
      </w:r>
    </w:p>
    <w:p w14:paraId="49A03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2BDD6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3. 普通高校专升本报名时段为2025年3月21日10:00至3月25日16:00，错过将无法填报信息。资格审核与考生报名同步进行。审核截止时间为3月26日12:00。考生本人须通过微信小程序及时查询审核状态，及时修正审核不通过项目。缴费截止时间为3月27日17:00，逾期未缴费考生视为放弃报名。</w:t>
      </w:r>
      <w:r>
        <w:rPr>
          <w:rStyle w:val="5"/>
          <w:color w:val="FF0000"/>
          <w:sz w:val="24"/>
          <w:szCs w:val="24"/>
          <w:bdr w:val="none" w:color="auto" w:sz="0" w:space="0"/>
        </w:rPr>
        <w:t>后期不再组织补报名。</w:t>
      </w:r>
    </w:p>
    <w:p w14:paraId="7CFFF9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02D8DC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4. 请关注省考试院网站（www.ahzsks.cn）和微信公众号，及时获取与普通高校专升本考试招生相关的通知等信息。完成报名后，务必随时关注微信小程序“安徽招生考试”，及时了解自己的审核状态、缴费状态等，以免错过操作时间。</w:t>
      </w:r>
      <w:r>
        <w:rPr>
          <w:rStyle w:val="5"/>
          <w:color w:val="FF0000"/>
          <w:sz w:val="24"/>
          <w:szCs w:val="24"/>
          <w:bdr w:val="none" w:color="auto" w:sz="0" w:space="0"/>
        </w:rPr>
        <w:t>未及时更正信息提交重新审核、未按时完成缴费的，遗留问题由考生本人负责。</w:t>
      </w:r>
    </w:p>
    <w:p w14:paraId="22765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50029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5. 报名时会绑定考生的手机号码、微信号，务必使用本人信息操作。身份证号码、姓名，以及报名成功以后获取的“考生号”都是考生的隐私信息，请务必妥善保管，</w:t>
      </w:r>
      <w:r>
        <w:rPr>
          <w:rStyle w:val="5"/>
          <w:color w:val="FF0000"/>
          <w:sz w:val="24"/>
          <w:szCs w:val="24"/>
          <w:bdr w:val="none" w:color="auto" w:sz="0" w:space="0"/>
        </w:rPr>
        <w:t>切勿泄露给无关人员。</w:t>
      </w:r>
    </w:p>
    <w:p w14:paraId="4830D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5ABFB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6. 请确保报名时填报的联系电话畅通。</w:t>
      </w:r>
    </w:p>
    <w:p w14:paraId="450A6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617AB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7. </w:t>
      </w:r>
      <w:r>
        <w:rPr>
          <w:rStyle w:val="5"/>
          <w:color w:val="FF0000"/>
          <w:sz w:val="24"/>
          <w:szCs w:val="24"/>
          <w:bdr w:val="none" w:color="auto" w:sz="0" w:space="0"/>
        </w:rPr>
        <w:t>如因考生不能如期毕业、跨省重复报名、重复录取等原因造成无法入学等后果，由考生本人负责。</w:t>
      </w:r>
    </w:p>
    <w:p w14:paraId="22469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3E660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8. </w:t>
      </w:r>
      <w:r>
        <w:rPr>
          <w:rStyle w:val="5"/>
          <w:color w:val="FF0000"/>
          <w:sz w:val="24"/>
          <w:szCs w:val="24"/>
          <w:bdr w:val="none" w:color="auto" w:sz="0" w:space="0"/>
        </w:rPr>
        <w:t>志愿分为A段和B段，每段均设置1个院校志愿和1个专业志愿。</w:t>
      </w:r>
      <w:r>
        <w:rPr>
          <w:sz w:val="24"/>
          <w:szCs w:val="24"/>
          <w:bdr w:val="none" w:color="auto" w:sz="0" w:space="0"/>
        </w:rPr>
        <w:t>其中A段为专项计划志愿，含免文化课考试退役士兵专项计划、非免试退役士兵专项计划和建档立卡考生专项计划。B段为非专项计划志愿。</w:t>
      </w:r>
      <w:r>
        <w:rPr>
          <w:rStyle w:val="5"/>
          <w:color w:val="FF0000"/>
          <w:sz w:val="24"/>
          <w:szCs w:val="24"/>
          <w:bdr w:val="none" w:color="auto" w:sz="0" w:space="0"/>
        </w:rPr>
        <w:t>符合条件的考生可兼报A段、B段志愿。符合文化课免试条件且填报B段非专项计划志愿的退役士兵须参加公共课和专业课考试。</w:t>
      </w:r>
    </w:p>
    <w:p w14:paraId="24342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2C6A3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9. 报名期间，每天23:00至次日凌晨1:00为银行对账时间，在此期间无法缴费。</w:t>
      </w:r>
    </w:p>
    <w:p w14:paraId="1FD33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0DC70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10. 《报名操作指引》介绍了报名流程、报名操作办法、可能遇到的问题及解决办法。文中展示图片仅为示例，正式页面以报名网站为准，请仔细阅读页面中所有提示信息。</w:t>
      </w:r>
    </w:p>
    <w:p w14:paraId="09A1DC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719E9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11. 相关链接：</w:t>
      </w:r>
    </w:p>
    <w:p w14:paraId="54D8B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bookmarkStart w:id="0" w:name="_GoBack"/>
      <w:bookmarkEnd w:id="0"/>
    </w:p>
    <w:p w14:paraId="4799F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dashed" w:color="979899" w:sz="12" w:space="0"/>
          <w:vertAlign w:val="baseline"/>
        </w:rPr>
        <w:drawing>
          <wp:inline distT="0" distB="0" distL="114300" distR="114300">
            <wp:extent cx="1419225" cy="1419225"/>
            <wp:effectExtent l="0" t="0" r="9525" b="9525"/>
            <wp:docPr id="37"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descr="IMG_256"/>
                    <pic:cNvPicPr>
                      <a:picLocks noChangeAspect="1"/>
                    </pic:cNvPicPr>
                  </pic:nvPicPr>
                  <pic:blipFill>
                    <a:blip r:embed="rId4"/>
                    <a:stretch>
                      <a:fillRect/>
                    </a:stretch>
                  </pic:blipFill>
                  <pic:spPr>
                    <a:xfrm>
                      <a:off x="0" y="0"/>
                      <a:ext cx="1419225" cy="1419225"/>
                    </a:xfrm>
                    <a:prstGeom prst="rect">
                      <a:avLst/>
                    </a:prstGeom>
                    <a:noFill/>
                    <a:ln w="9525">
                      <a:noFill/>
                    </a:ln>
                  </pic:spPr>
                </pic:pic>
              </a:graphicData>
            </a:graphic>
          </wp:inline>
        </w:drawing>
      </w:r>
    </w:p>
    <w:p w14:paraId="5F88F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2"/>
          <w:szCs w:val="22"/>
        </w:rPr>
      </w:pPr>
      <w:r>
        <w:rPr>
          <w:sz w:val="22"/>
          <w:szCs w:val="22"/>
          <w:bdr w:val="none" w:color="auto" w:sz="0" w:space="0"/>
        </w:rPr>
        <w:t>省考试院微信公众号</w:t>
      </w:r>
    </w:p>
    <w:p w14:paraId="1E4698AF">
      <w:pPr>
        <w:keepNext w:val="0"/>
        <w:keepLines w:val="0"/>
        <w:widowControl/>
        <w:suppressLineNumbers w:val="0"/>
        <w:jc w:val="left"/>
      </w:pPr>
    </w:p>
    <w:p w14:paraId="2B388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C7AF240">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二、报名流程</w:t>
      </w:r>
    </w:p>
    <w:p w14:paraId="4E574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C512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5273675" cy="8319770"/>
            <wp:effectExtent l="0" t="0" r="3175" b="5080"/>
            <wp:docPr id="29" name="图片 3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descr="IMG_257"/>
                    <pic:cNvPicPr>
                      <a:picLocks noChangeAspect="1"/>
                    </pic:cNvPicPr>
                  </pic:nvPicPr>
                  <pic:blipFill>
                    <a:blip r:embed="rId5"/>
                    <a:stretch>
                      <a:fillRect/>
                    </a:stretch>
                  </pic:blipFill>
                  <pic:spPr>
                    <a:xfrm>
                      <a:off x="0" y="0"/>
                      <a:ext cx="5273675" cy="8319770"/>
                    </a:xfrm>
                    <a:prstGeom prst="rect">
                      <a:avLst/>
                    </a:prstGeom>
                    <a:noFill/>
                    <a:ln w="9525">
                      <a:noFill/>
                    </a:ln>
                  </pic:spPr>
                </pic:pic>
              </a:graphicData>
            </a:graphic>
          </wp:inline>
        </w:drawing>
      </w:r>
    </w:p>
    <w:p w14:paraId="0B1F03DB">
      <w:pPr>
        <w:keepNext w:val="0"/>
        <w:keepLines w:val="0"/>
        <w:widowControl/>
        <w:suppressLineNumbers w:val="0"/>
        <w:jc w:val="left"/>
      </w:pPr>
    </w:p>
    <w:p w14:paraId="3A999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4857B23">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三、填报免文化课考试退役士兵专项计划志愿的考生报名流程</w:t>
      </w:r>
    </w:p>
    <w:p w14:paraId="25BD7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6227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4424045" cy="8863330"/>
            <wp:effectExtent l="0" t="0" r="14605" b="13970"/>
            <wp:docPr id="41" name="图片 3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1" descr="IMG_258"/>
                    <pic:cNvPicPr>
                      <a:picLocks noChangeAspect="1"/>
                    </pic:cNvPicPr>
                  </pic:nvPicPr>
                  <pic:blipFill>
                    <a:blip r:embed="rId6"/>
                    <a:stretch>
                      <a:fillRect/>
                    </a:stretch>
                  </pic:blipFill>
                  <pic:spPr>
                    <a:xfrm>
                      <a:off x="0" y="0"/>
                      <a:ext cx="4424045" cy="8863330"/>
                    </a:xfrm>
                    <a:prstGeom prst="rect">
                      <a:avLst/>
                    </a:prstGeom>
                    <a:noFill/>
                    <a:ln w="9525">
                      <a:noFill/>
                    </a:ln>
                  </pic:spPr>
                </pic:pic>
              </a:graphicData>
            </a:graphic>
          </wp:inline>
        </w:drawing>
      </w:r>
    </w:p>
    <w:p w14:paraId="43A11C1A">
      <w:pPr>
        <w:keepNext w:val="0"/>
        <w:keepLines w:val="0"/>
        <w:widowControl/>
        <w:suppressLineNumbers w:val="0"/>
        <w:jc w:val="left"/>
      </w:pPr>
    </w:p>
    <w:p w14:paraId="22A9F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007404F">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四、报名指引</w:t>
      </w:r>
    </w:p>
    <w:p w14:paraId="48D21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E3E7AF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1.注册个人信息</w:t>
      </w:r>
    </w:p>
    <w:p w14:paraId="38C03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BCAA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sz w:val="24"/>
          <w:szCs w:val="24"/>
          <w:bdr w:val="none" w:color="auto" w:sz="0" w:space="0"/>
        </w:rPr>
        <w:t>如果是第一次登录专升本报名系统，则必须先注册个人信息。使用PC端浏览器打开zsbbm.ahzsks.cn：</w:t>
      </w:r>
    </w:p>
    <w:p w14:paraId="4D3D3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D439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dashed" w:color="979899" w:sz="12" w:space="0"/>
          <w:vertAlign w:val="baseline"/>
        </w:rPr>
        <w:drawing>
          <wp:inline distT="0" distB="0" distL="114300" distR="114300">
            <wp:extent cx="5274310" cy="3239770"/>
            <wp:effectExtent l="0" t="0" r="2540" b="17780"/>
            <wp:docPr id="40" name="图片 3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 descr="IMG_259"/>
                    <pic:cNvPicPr>
                      <a:picLocks noChangeAspect="1"/>
                    </pic:cNvPicPr>
                  </pic:nvPicPr>
                  <pic:blipFill>
                    <a:blip r:embed="rId7"/>
                    <a:stretch>
                      <a:fillRect/>
                    </a:stretch>
                  </pic:blipFill>
                  <pic:spPr>
                    <a:xfrm>
                      <a:off x="0" y="0"/>
                      <a:ext cx="5274310" cy="3239770"/>
                    </a:xfrm>
                    <a:prstGeom prst="rect">
                      <a:avLst/>
                    </a:prstGeom>
                    <a:noFill/>
                    <a:ln w="9525">
                      <a:noFill/>
                    </a:ln>
                  </pic:spPr>
                </pic:pic>
              </a:graphicData>
            </a:graphic>
          </wp:inline>
        </w:drawing>
      </w:r>
    </w:p>
    <w:p w14:paraId="7A070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0169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sz w:val="24"/>
          <w:szCs w:val="24"/>
          <w:bdr w:val="none" w:color="auto" w:sz="0" w:space="0"/>
        </w:rPr>
        <w:t>点击“注册”按钮：</w:t>
      </w:r>
    </w:p>
    <w:p w14:paraId="22034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7A699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dashed" w:color="979899" w:sz="12" w:space="0"/>
          <w:vertAlign w:val="baseline"/>
        </w:rPr>
        <w:drawing>
          <wp:inline distT="0" distB="0" distL="114300" distR="114300">
            <wp:extent cx="5274310" cy="2847975"/>
            <wp:effectExtent l="0" t="0" r="2540" b="9525"/>
            <wp:docPr id="31" name="图片 3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3" descr="IMG_260"/>
                    <pic:cNvPicPr>
                      <a:picLocks noChangeAspect="1"/>
                    </pic:cNvPicPr>
                  </pic:nvPicPr>
                  <pic:blipFill>
                    <a:blip r:embed="rId8"/>
                    <a:stretch>
                      <a:fillRect/>
                    </a:stretch>
                  </pic:blipFill>
                  <pic:spPr>
                    <a:xfrm>
                      <a:off x="0" y="0"/>
                      <a:ext cx="5274310" cy="2847975"/>
                    </a:xfrm>
                    <a:prstGeom prst="rect">
                      <a:avLst/>
                    </a:prstGeom>
                    <a:noFill/>
                    <a:ln w="9525">
                      <a:noFill/>
                    </a:ln>
                  </pic:spPr>
                </pic:pic>
              </a:graphicData>
            </a:graphic>
          </wp:inline>
        </w:drawing>
      </w:r>
    </w:p>
    <w:p w14:paraId="6B590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AECC39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299F2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pPr>
      <w:r>
        <w:rPr>
          <w:sz w:val="24"/>
          <w:szCs w:val="24"/>
          <w:bdr w:val="none" w:color="auto" w:sz="0" w:space="0"/>
        </w:rPr>
        <w:t>姓名和身份证号必须与本人身份证、高职（专科）阶段学籍信息保持</w:t>
      </w:r>
      <w:r>
        <w:rPr>
          <w:rStyle w:val="5"/>
          <w:color w:val="FF0000"/>
          <w:sz w:val="24"/>
          <w:szCs w:val="24"/>
          <w:bdr w:val="none" w:color="auto" w:sz="0" w:space="0"/>
        </w:rPr>
        <w:t>完全一致</w:t>
      </w:r>
      <w:r>
        <w:rPr>
          <w:sz w:val="24"/>
          <w:szCs w:val="24"/>
          <w:bdr w:val="none" w:color="auto" w:sz="0" w:space="0"/>
        </w:rPr>
        <w:t>，否则无法注册。</w:t>
      </w:r>
    </w:p>
    <w:p w14:paraId="20694B9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0008CE8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7876D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pPr>
      <w:r>
        <w:rPr>
          <w:sz w:val="24"/>
          <w:szCs w:val="24"/>
          <w:bdr w:val="none" w:color="auto" w:sz="0" w:space="0"/>
        </w:rPr>
        <w:t>务必使用本人手机号码注册。后期可能会有通知信息发送到此号码。</w:t>
      </w:r>
    </w:p>
    <w:p w14:paraId="042AB9E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6E4112D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7D488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pPr>
      <w:r>
        <w:rPr>
          <w:sz w:val="24"/>
          <w:szCs w:val="24"/>
          <w:bdr w:val="none" w:color="auto" w:sz="0" w:space="0"/>
        </w:rPr>
        <w:t>务必牢记自己设定的密码。</w:t>
      </w:r>
    </w:p>
    <w:p w14:paraId="3AD244F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7E91DBF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475D7D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pPr>
      <w:r>
        <w:rPr>
          <w:sz w:val="24"/>
          <w:szCs w:val="24"/>
          <w:bdr w:val="none" w:color="auto" w:sz="0" w:space="0"/>
        </w:rPr>
        <w:t>如果始终无法接收短信校验码，请见文档第七部分“问题处理”。</w:t>
      </w:r>
    </w:p>
    <w:p w14:paraId="6813844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0862F41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3DEC1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pPr>
      <w:r>
        <w:rPr>
          <w:sz w:val="24"/>
          <w:szCs w:val="24"/>
          <w:bdr w:val="none" w:color="auto" w:sz="0" w:space="0"/>
        </w:rPr>
        <w:t>若再次登录系统时忘记密码，请见文档第七部分“问题处理”。</w:t>
      </w:r>
    </w:p>
    <w:p w14:paraId="0CAA7B9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1725B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2D2A932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2.阅读《填报须知》</w:t>
      </w:r>
    </w:p>
    <w:p w14:paraId="5060B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06B66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请仔细阅读《填报须知》中所有内容，包括《安徽省2025年普通高校招生考生考试诚信承诺书》和《隐私协议》。确认了解所有信息后，勾选复选框，点击“我同意”按钮。</w:t>
      </w:r>
    </w:p>
    <w:p w14:paraId="514C5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DB71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dashed" w:color="979899" w:sz="12" w:space="0"/>
          <w:vertAlign w:val="baseline"/>
        </w:rPr>
        <w:drawing>
          <wp:inline distT="0" distB="0" distL="114300" distR="114300">
            <wp:extent cx="5274310" cy="3312795"/>
            <wp:effectExtent l="0" t="0" r="2540" b="1905"/>
            <wp:docPr id="36" name="图片 3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descr="IMG_261"/>
                    <pic:cNvPicPr>
                      <a:picLocks noChangeAspect="1"/>
                    </pic:cNvPicPr>
                  </pic:nvPicPr>
                  <pic:blipFill>
                    <a:blip r:embed="rId9"/>
                    <a:stretch>
                      <a:fillRect/>
                    </a:stretch>
                  </pic:blipFill>
                  <pic:spPr>
                    <a:xfrm>
                      <a:off x="0" y="0"/>
                      <a:ext cx="5274310" cy="3312795"/>
                    </a:xfrm>
                    <a:prstGeom prst="rect">
                      <a:avLst/>
                    </a:prstGeom>
                    <a:noFill/>
                    <a:ln w="9525">
                      <a:noFill/>
                    </a:ln>
                  </pic:spPr>
                </pic:pic>
              </a:graphicData>
            </a:graphic>
          </wp:inline>
        </w:drawing>
      </w:r>
    </w:p>
    <w:p w14:paraId="3C6EC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4145490E">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3.信息填报页面</w:t>
      </w:r>
    </w:p>
    <w:p w14:paraId="6A939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5510C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sz w:val="24"/>
          <w:szCs w:val="24"/>
          <w:bdr w:val="none" w:color="auto" w:sz="0" w:space="0"/>
        </w:rPr>
        <w:t>在充分阅读招生院校《招生章程》，了解院校招生要求后，根据自身情况，填写邮寄地址、邮政编码，选择自己报考的科类、院校志愿和专业志愿。</w:t>
      </w:r>
    </w:p>
    <w:p w14:paraId="01B11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2BB46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sz w:val="24"/>
          <w:szCs w:val="24"/>
          <w:bdr w:val="none" w:color="auto" w:sz="0" w:space="0"/>
        </w:rPr>
        <w:t>根据招生院校设定的招生专业考试科类、专业类别及对应高职（专科）阶段专业招生要求不同，不同的考生可见到的选项可能不同。如有问题，请仔细阅读招生院校《招生章程》中的有关要求或咨询招生院校。</w:t>
      </w:r>
    </w:p>
    <w:p w14:paraId="5A9D3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2B46C6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dashed" w:color="979899" w:sz="12" w:space="0"/>
          <w:vertAlign w:val="baseline"/>
        </w:rPr>
        <w:drawing>
          <wp:inline distT="0" distB="0" distL="114300" distR="114300">
            <wp:extent cx="5273675" cy="8012430"/>
            <wp:effectExtent l="0" t="0" r="3175" b="7620"/>
            <wp:docPr id="32" name="图片 3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descr="IMG_262"/>
                    <pic:cNvPicPr>
                      <a:picLocks noChangeAspect="1"/>
                    </pic:cNvPicPr>
                  </pic:nvPicPr>
                  <pic:blipFill>
                    <a:blip r:embed="rId10"/>
                    <a:stretch>
                      <a:fillRect/>
                    </a:stretch>
                  </pic:blipFill>
                  <pic:spPr>
                    <a:xfrm>
                      <a:off x="0" y="0"/>
                      <a:ext cx="5273675" cy="8012430"/>
                    </a:xfrm>
                    <a:prstGeom prst="rect">
                      <a:avLst/>
                    </a:prstGeom>
                    <a:noFill/>
                    <a:ln w="9525">
                      <a:noFill/>
                    </a:ln>
                  </pic:spPr>
                </pic:pic>
              </a:graphicData>
            </a:graphic>
          </wp:inline>
        </w:drawing>
      </w:r>
    </w:p>
    <w:p w14:paraId="0A014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3E0587C">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4.采集照片</w:t>
      </w:r>
    </w:p>
    <w:p w14:paraId="04018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7E1F4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信息填报完毕后，点击“微信扫描采像”，页面将弹出采像注意事项，请仔细阅读后点击“我已知晓，开始拍照”。</w:t>
      </w:r>
    </w:p>
    <w:p w14:paraId="34169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5A355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5274310" cy="2548890"/>
            <wp:effectExtent l="0" t="0" r="2540" b="3810"/>
            <wp:docPr id="38" name="图片 3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descr="IMG_263"/>
                    <pic:cNvPicPr>
                      <a:picLocks noChangeAspect="1"/>
                    </pic:cNvPicPr>
                  </pic:nvPicPr>
                  <pic:blipFill>
                    <a:blip r:embed="rId11"/>
                    <a:stretch>
                      <a:fillRect/>
                    </a:stretch>
                  </pic:blipFill>
                  <pic:spPr>
                    <a:xfrm>
                      <a:off x="0" y="0"/>
                      <a:ext cx="5274310" cy="2548890"/>
                    </a:xfrm>
                    <a:prstGeom prst="rect">
                      <a:avLst/>
                    </a:prstGeom>
                    <a:noFill/>
                    <a:ln w="9525">
                      <a:noFill/>
                    </a:ln>
                  </pic:spPr>
                </pic:pic>
              </a:graphicData>
            </a:graphic>
          </wp:inline>
        </w:drawing>
      </w:r>
    </w:p>
    <w:p w14:paraId="12C44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5273675" cy="2735580"/>
            <wp:effectExtent l="0" t="0" r="3175" b="7620"/>
            <wp:docPr id="39" name="图片 3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IMG_264"/>
                    <pic:cNvPicPr>
                      <a:picLocks noChangeAspect="1"/>
                    </pic:cNvPicPr>
                  </pic:nvPicPr>
                  <pic:blipFill>
                    <a:blip r:embed="rId12"/>
                    <a:stretch>
                      <a:fillRect/>
                    </a:stretch>
                  </pic:blipFill>
                  <pic:spPr>
                    <a:xfrm>
                      <a:off x="0" y="0"/>
                      <a:ext cx="5273675" cy="2735580"/>
                    </a:xfrm>
                    <a:prstGeom prst="rect">
                      <a:avLst/>
                    </a:prstGeom>
                    <a:noFill/>
                    <a:ln w="9525">
                      <a:noFill/>
                    </a:ln>
                  </pic:spPr>
                </pic:pic>
              </a:graphicData>
            </a:graphic>
          </wp:inline>
        </w:drawing>
      </w:r>
    </w:p>
    <w:p w14:paraId="119AC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4A527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页面将出现二维码，请使用微信扫描出现的二维码。以下请在手机上操作：</w:t>
      </w:r>
    </w:p>
    <w:p w14:paraId="090E4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48489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阅读须知信息后，点击“我同意”，将提示绑定微信，绑定后无法修改。</w:t>
      </w:r>
    </w:p>
    <w:p w14:paraId="7D4EC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6AB72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4027170" cy="8863330"/>
            <wp:effectExtent l="0" t="0" r="11430" b="13970"/>
            <wp:docPr id="35" name="图片 3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8" descr="IMG_265"/>
                    <pic:cNvPicPr>
                      <a:picLocks noChangeAspect="1"/>
                    </pic:cNvPicPr>
                  </pic:nvPicPr>
                  <pic:blipFill>
                    <a:blip r:embed="rId13"/>
                    <a:stretch>
                      <a:fillRect/>
                    </a:stretch>
                  </pic:blipFill>
                  <pic:spPr>
                    <a:xfrm>
                      <a:off x="0" y="0"/>
                      <a:ext cx="4027170" cy="8863330"/>
                    </a:xfrm>
                    <a:prstGeom prst="rect">
                      <a:avLst/>
                    </a:prstGeom>
                    <a:noFill/>
                    <a:ln w="9525">
                      <a:noFill/>
                    </a:ln>
                  </pic:spPr>
                </pic:pic>
              </a:graphicData>
            </a:graphic>
          </wp:inline>
        </w:drawing>
      </w:r>
    </w:p>
    <w:p w14:paraId="1790E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168CE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特别提醒：拍照的质量，将直接影响后期院校资格审核，务必按照要求认真拍照：</w:t>
      </w:r>
    </w:p>
    <w:p w14:paraId="027B5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5C0A310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09871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rStyle w:val="5"/>
          <w:color w:val="FF0000"/>
          <w:sz w:val="24"/>
          <w:szCs w:val="24"/>
          <w:bdr w:val="none" w:color="auto" w:sz="0" w:space="0"/>
        </w:rPr>
        <w:t>背靠纯白物体，如墙壁、白板拍照，背景不要有花纹。</w:t>
      </w:r>
    </w:p>
    <w:p w14:paraId="0FED388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13A6684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2CF36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none" w:color="auto" w:sz="0" w:space="0"/>
        </w:rPr>
        <w:t>不要遮挡面部，不要戴口罩、帽子、眼镜。</w:t>
      </w:r>
    </w:p>
    <w:p w14:paraId="054492D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2552843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445A2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none" w:color="auto" w:sz="0" w:space="0"/>
        </w:rPr>
        <w:t>确保脸部充满整个虚线框，手机摄像头与眼睛在同一水平线，不仰头，不低头。</w:t>
      </w:r>
    </w:p>
    <w:p w14:paraId="3BF9763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23AFC32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5FE5C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none" w:color="auto" w:sz="0" w:space="0"/>
        </w:rPr>
        <w:t>不能翻拍照片。</w:t>
      </w:r>
    </w:p>
    <w:p w14:paraId="723C51B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73229B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6DD91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大致如下图为合格的照片：</w:t>
      </w:r>
    </w:p>
    <w:p w14:paraId="5E2BC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6A4AB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5273675" cy="1755775"/>
            <wp:effectExtent l="0" t="0" r="3175" b="15875"/>
            <wp:docPr id="42" name="图片 3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9" descr="IMG_266"/>
                    <pic:cNvPicPr>
                      <a:picLocks noChangeAspect="1"/>
                    </pic:cNvPicPr>
                  </pic:nvPicPr>
                  <pic:blipFill>
                    <a:blip r:embed="rId14"/>
                    <a:stretch>
                      <a:fillRect/>
                    </a:stretch>
                  </pic:blipFill>
                  <pic:spPr>
                    <a:xfrm>
                      <a:off x="0" y="0"/>
                      <a:ext cx="5273675" cy="1755775"/>
                    </a:xfrm>
                    <a:prstGeom prst="rect">
                      <a:avLst/>
                    </a:prstGeom>
                    <a:noFill/>
                    <a:ln w="9525">
                      <a:noFill/>
                    </a:ln>
                  </pic:spPr>
                </pic:pic>
              </a:graphicData>
            </a:graphic>
          </wp:inline>
        </w:drawing>
      </w:r>
    </w:p>
    <w:p w14:paraId="7FC62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0F0A1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以下为不合格照片示例：</w:t>
      </w:r>
    </w:p>
    <w:p w14:paraId="30A48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5C046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5273675" cy="3517900"/>
            <wp:effectExtent l="0" t="0" r="3175" b="6350"/>
            <wp:docPr id="44" name="图片 4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0" descr="IMG_267"/>
                    <pic:cNvPicPr>
                      <a:picLocks noChangeAspect="1"/>
                    </pic:cNvPicPr>
                  </pic:nvPicPr>
                  <pic:blipFill>
                    <a:blip r:embed="rId15"/>
                    <a:stretch>
                      <a:fillRect/>
                    </a:stretch>
                  </pic:blipFill>
                  <pic:spPr>
                    <a:xfrm>
                      <a:off x="0" y="0"/>
                      <a:ext cx="5273675" cy="3517900"/>
                    </a:xfrm>
                    <a:prstGeom prst="rect">
                      <a:avLst/>
                    </a:prstGeom>
                    <a:noFill/>
                    <a:ln w="9525">
                      <a:noFill/>
                    </a:ln>
                  </pic:spPr>
                </pic:pic>
              </a:graphicData>
            </a:graphic>
          </wp:inline>
        </w:drawing>
      </w:r>
    </w:p>
    <w:p w14:paraId="0C5C0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56288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拍摄完成后，若不满意，可以点击“取消”重新拍摄。点击“确定”上传照片，系统会对照片进行检查并反馈检查结果。若检查通过，则在PC上报名界面中将显示拍摄的照片；若检查不通过，则会要求重新拍照。</w:t>
      </w:r>
    </w:p>
    <w:p w14:paraId="6EE2F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3F5B7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4686300" cy="3590925"/>
            <wp:effectExtent l="0" t="0" r="0" b="9525"/>
            <wp:docPr id="43" name="图片 4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IMG_268"/>
                    <pic:cNvPicPr>
                      <a:picLocks noChangeAspect="1"/>
                    </pic:cNvPicPr>
                  </pic:nvPicPr>
                  <pic:blipFill>
                    <a:blip r:embed="rId16"/>
                    <a:stretch>
                      <a:fillRect/>
                    </a:stretch>
                  </pic:blipFill>
                  <pic:spPr>
                    <a:xfrm>
                      <a:off x="0" y="0"/>
                      <a:ext cx="4686300" cy="3590925"/>
                    </a:xfrm>
                    <a:prstGeom prst="rect">
                      <a:avLst/>
                    </a:prstGeom>
                    <a:noFill/>
                    <a:ln w="9525">
                      <a:noFill/>
                    </a:ln>
                  </pic:spPr>
                </pic:pic>
              </a:graphicData>
            </a:graphic>
          </wp:inline>
        </w:drawing>
      </w:r>
    </w:p>
    <w:p w14:paraId="31E36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3F9B5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如果扫码后手机黑屏无法拍照，请见文档第七部分“问题处理”。</w:t>
      </w:r>
    </w:p>
    <w:p w14:paraId="21D28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332FDBF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5.提交信息</w:t>
      </w:r>
    </w:p>
    <w:p w14:paraId="2DC25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3580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sz w:val="24"/>
          <w:szCs w:val="24"/>
          <w:bdr w:val="none" w:color="auto" w:sz="0" w:space="0"/>
        </w:rPr>
        <w:t>采像完成后，待PC端界面中出现照片，则表示信息采集已经完成，出现类似以下界面，请仔细检查所填（选）的项目，确认无误后，点击“下一步”进入提交页面。</w:t>
      </w:r>
    </w:p>
    <w:p w14:paraId="005D4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736A2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pPr>
      <w:r>
        <w:rPr>
          <w:bdr w:val="dashed" w:color="979899" w:sz="12" w:space="0"/>
          <w:vertAlign w:val="baseline"/>
        </w:rPr>
        <w:drawing>
          <wp:inline distT="0" distB="0" distL="114300" distR="114300">
            <wp:extent cx="5252720" cy="8863330"/>
            <wp:effectExtent l="0" t="0" r="5080" b="13970"/>
            <wp:docPr id="45" name="图片 4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2" descr="IMG_269"/>
                    <pic:cNvPicPr>
                      <a:picLocks noChangeAspect="1"/>
                    </pic:cNvPicPr>
                  </pic:nvPicPr>
                  <pic:blipFill>
                    <a:blip r:embed="rId17"/>
                    <a:stretch>
                      <a:fillRect/>
                    </a:stretch>
                  </pic:blipFill>
                  <pic:spPr>
                    <a:xfrm>
                      <a:off x="0" y="0"/>
                      <a:ext cx="5252720" cy="8863330"/>
                    </a:xfrm>
                    <a:prstGeom prst="rect">
                      <a:avLst/>
                    </a:prstGeom>
                    <a:noFill/>
                    <a:ln w="9525">
                      <a:noFill/>
                    </a:ln>
                  </pic:spPr>
                </pic:pic>
              </a:graphicData>
            </a:graphic>
          </wp:inline>
        </w:drawing>
      </w:r>
    </w:p>
    <w:p w14:paraId="5E934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37170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sz w:val="24"/>
          <w:szCs w:val="24"/>
          <w:bdr w:val="none" w:color="auto" w:sz="0" w:space="0"/>
        </w:rPr>
        <w:t>务必再次检查自己填（选）的内容是否有误，如有，返回修改。确定无误后，填入校验码，点击“提交”按钮即可提交信息。</w:t>
      </w:r>
    </w:p>
    <w:p w14:paraId="7971C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33E7BD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rStyle w:val="5"/>
          <w:color w:val="FF0000"/>
          <w:sz w:val="24"/>
          <w:szCs w:val="24"/>
          <w:bdr w:val="none" w:color="auto" w:sz="0" w:space="0"/>
        </w:rPr>
        <w:t>考生对自己填报信息的准确性、真实性负责，信息一旦提交，将不能修改，务必慎重！</w:t>
      </w:r>
    </w:p>
    <w:p w14:paraId="35B20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3DD75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pPr>
      <w:r>
        <w:rPr>
          <w:sz w:val="24"/>
          <w:szCs w:val="24"/>
          <w:bdr w:val="dashed" w:color="979899" w:sz="12" w:space="0"/>
          <w:vertAlign w:val="baseline"/>
        </w:rPr>
        <w:drawing>
          <wp:inline distT="0" distB="0" distL="114300" distR="114300">
            <wp:extent cx="5273675" cy="7954645"/>
            <wp:effectExtent l="0" t="0" r="3175" b="8255"/>
            <wp:docPr id="30" name="图片 43"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3" descr="IMG_270"/>
                    <pic:cNvPicPr>
                      <a:picLocks noChangeAspect="1"/>
                    </pic:cNvPicPr>
                  </pic:nvPicPr>
                  <pic:blipFill>
                    <a:blip r:embed="rId18"/>
                    <a:stretch>
                      <a:fillRect/>
                    </a:stretch>
                  </pic:blipFill>
                  <pic:spPr>
                    <a:xfrm>
                      <a:off x="0" y="0"/>
                      <a:ext cx="5273675" cy="7954645"/>
                    </a:xfrm>
                    <a:prstGeom prst="rect">
                      <a:avLst/>
                    </a:prstGeom>
                    <a:noFill/>
                    <a:ln w="9525">
                      <a:noFill/>
                    </a:ln>
                  </pic:spPr>
                </pic:pic>
              </a:graphicData>
            </a:graphic>
          </wp:inline>
        </w:drawing>
      </w:r>
    </w:p>
    <w:p w14:paraId="42AA6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03FEB1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sz w:val="24"/>
          <w:szCs w:val="24"/>
          <w:bdr w:val="none" w:color="auto" w:sz="0" w:space="0"/>
        </w:rPr>
        <w:t>至此，信息填报流程结束。</w:t>
      </w:r>
    </w:p>
    <w:p w14:paraId="05B9D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575BD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sz w:val="24"/>
          <w:szCs w:val="24"/>
          <w:bdr w:val="none" w:color="auto" w:sz="0" w:space="0"/>
        </w:rPr>
        <w:t>这时，在PC端应看到如下的页面：</w:t>
      </w:r>
    </w:p>
    <w:p w14:paraId="40A84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7C6A3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pPr>
      <w:r>
        <w:rPr>
          <w:sz w:val="24"/>
          <w:szCs w:val="24"/>
          <w:bdr w:val="dashed" w:color="979899" w:sz="12" w:space="0"/>
          <w:vertAlign w:val="baseline"/>
        </w:rPr>
        <w:drawing>
          <wp:inline distT="0" distB="0" distL="114300" distR="114300">
            <wp:extent cx="5274310" cy="878840"/>
            <wp:effectExtent l="0" t="0" r="2540" b="16510"/>
            <wp:docPr id="33" name="图片 44"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4" descr="IMG_271"/>
                    <pic:cNvPicPr>
                      <a:picLocks noChangeAspect="1"/>
                    </pic:cNvPicPr>
                  </pic:nvPicPr>
                  <pic:blipFill>
                    <a:blip r:embed="rId19"/>
                    <a:stretch>
                      <a:fillRect/>
                    </a:stretch>
                  </pic:blipFill>
                  <pic:spPr>
                    <a:xfrm>
                      <a:off x="0" y="0"/>
                      <a:ext cx="5274310" cy="878840"/>
                    </a:xfrm>
                    <a:prstGeom prst="rect">
                      <a:avLst/>
                    </a:prstGeom>
                    <a:noFill/>
                    <a:ln w="9525">
                      <a:noFill/>
                    </a:ln>
                  </pic:spPr>
                </pic:pic>
              </a:graphicData>
            </a:graphic>
          </wp:inline>
        </w:drawing>
      </w:r>
    </w:p>
    <w:p w14:paraId="430B9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1322B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sz w:val="24"/>
          <w:szCs w:val="24"/>
          <w:bdr w:val="none" w:color="auto" w:sz="0" w:space="0"/>
        </w:rPr>
        <w:t>在微信小程序中应看到类似如下界面：</w:t>
      </w:r>
    </w:p>
    <w:p w14:paraId="5ED4E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2F769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pPr>
      <w:r>
        <w:rPr>
          <w:bdr w:val="dashed" w:color="979899" w:sz="12" w:space="0"/>
          <w:vertAlign w:val="baseline"/>
        </w:rPr>
        <w:drawing>
          <wp:inline distT="0" distB="0" distL="114300" distR="114300">
            <wp:extent cx="1957070" cy="8863330"/>
            <wp:effectExtent l="0" t="0" r="5080" b="13970"/>
            <wp:docPr id="34" name="图片 45"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5" descr="IMG_272"/>
                    <pic:cNvPicPr>
                      <a:picLocks noChangeAspect="1"/>
                    </pic:cNvPicPr>
                  </pic:nvPicPr>
                  <pic:blipFill>
                    <a:blip r:embed="rId20"/>
                    <a:stretch>
                      <a:fillRect/>
                    </a:stretch>
                  </pic:blipFill>
                  <pic:spPr>
                    <a:xfrm>
                      <a:off x="0" y="0"/>
                      <a:ext cx="1957070" cy="8863330"/>
                    </a:xfrm>
                    <a:prstGeom prst="rect">
                      <a:avLst/>
                    </a:prstGeom>
                    <a:noFill/>
                    <a:ln w="9525">
                      <a:noFill/>
                    </a:ln>
                  </pic:spPr>
                </pic:pic>
              </a:graphicData>
            </a:graphic>
          </wp:inline>
        </w:drawing>
      </w:r>
    </w:p>
    <w:p w14:paraId="1E872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06EC2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r>
        <w:rPr>
          <w:sz w:val="24"/>
          <w:szCs w:val="24"/>
          <w:bdr w:val="none" w:color="auto" w:sz="0" w:space="0"/>
        </w:rPr>
        <w:t>如果进入微信小程序看不到填报的信息，请点击界面右上角三个小点，在弹出的界面中选择“重新进入小程序”。</w:t>
      </w:r>
    </w:p>
    <w:p w14:paraId="41762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65"/>
        <w:jc w:val="both"/>
      </w:pPr>
    </w:p>
    <w:p w14:paraId="2D536308">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6.缴费</w:t>
      </w:r>
    </w:p>
    <w:p w14:paraId="1B2FC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D778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信息提交后，等待毕业院校审核，请随时关注微信小程序或者使用浏览器登录zsbbm.ahzsks.cn查看自己的状态。</w:t>
      </w:r>
    </w:p>
    <w:p w14:paraId="3F6AB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4A3A9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待审核通过后，使用PC浏览器登录报名网站，可以看到如下界面：</w:t>
      </w:r>
    </w:p>
    <w:p w14:paraId="7B05D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7B99A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5274310" cy="790575"/>
            <wp:effectExtent l="0" t="0" r="2540" b="9525"/>
            <wp:docPr id="46" name="图片 46"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273"/>
                    <pic:cNvPicPr>
                      <a:picLocks noChangeAspect="1"/>
                    </pic:cNvPicPr>
                  </pic:nvPicPr>
                  <pic:blipFill>
                    <a:blip r:embed="rId21"/>
                    <a:stretch>
                      <a:fillRect/>
                    </a:stretch>
                  </pic:blipFill>
                  <pic:spPr>
                    <a:xfrm>
                      <a:off x="0" y="0"/>
                      <a:ext cx="5274310" cy="790575"/>
                    </a:xfrm>
                    <a:prstGeom prst="rect">
                      <a:avLst/>
                    </a:prstGeom>
                    <a:noFill/>
                    <a:ln w="9525">
                      <a:noFill/>
                    </a:ln>
                  </pic:spPr>
                </pic:pic>
              </a:graphicData>
            </a:graphic>
          </wp:inline>
        </w:drawing>
      </w:r>
    </w:p>
    <w:p w14:paraId="7A292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49A2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点击“缴费”进入缴费页面：</w:t>
      </w:r>
    </w:p>
    <w:p w14:paraId="56C884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p>
    <w:p w14:paraId="0FC03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dashed" w:color="979899" w:sz="12" w:space="0"/>
          <w:vertAlign w:val="baseline"/>
        </w:rPr>
        <w:drawing>
          <wp:inline distT="0" distB="0" distL="114300" distR="114300">
            <wp:extent cx="5274310" cy="2912110"/>
            <wp:effectExtent l="0" t="0" r="2540" b="2540"/>
            <wp:docPr id="48" name="图片 47"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IMG_274"/>
                    <pic:cNvPicPr>
                      <a:picLocks noChangeAspect="1"/>
                    </pic:cNvPicPr>
                  </pic:nvPicPr>
                  <pic:blipFill>
                    <a:blip r:embed="rId22"/>
                    <a:stretch>
                      <a:fillRect/>
                    </a:stretch>
                  </pic:blipFill>
                  <pic:spPr>
                    <a:xfrm>
                      <a:off x="0" y="0"/>
                      <a:ext cx="5274310" cy="2912110"/>
                    </a:xfrm>
                    <a:prstGeom prst="rect">
                      <a:avLst/>
                    </a:prstGeom>
                    <a:noFill/>
                    <a:ln w="9525">
                      <a:noFill/>
                    </a:ln>
                  </pic:spPr>
                </pic:pic>
              </a:graphicData>
            </a:graphic>
          </wp:inline>
        </w:drawing>
      </w:r>
    </w:p>
    <w:p w14:paraId="3336A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405A6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再次点击“缴费”：</w:t>
      </w:r>
    </w:p>
    <w:p w14:paraId="576F9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E8A7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dashed" w:color="979899" w:sz="12" w:space="0"/>
          <w:vertAlign w:val="baseline"/>
        </w:rPr>
        <w:drawing>
          <wp:inline distT="0" distB="0" distL="114300" distR="114300">
            <wp:extent cx="5274310" cy="4450080"/>
            <wp:effectExtent l="0" t="0" r="2540" b="7620"/>
            <wp:docPr id="50" name="图片 48"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8" descr="IMG_275"/>
                    <pic:cNvPicPr>
                      <a:picLocks noChangeAspect="1"/>
                    </pic:cNvPicPr>
                  </pic:nvPicPr>
                  <pic:blipFill>
                    <a:blip r:embed="rId23"/>
                    <a:stretch>
                      <a:fillRect/>
                    </a:stretch>
                  </pic:blipFill>
                  <pic:spPr>
                    <a:xfrm>
                      <a:off x="0" y="0"/>
                      <a:ext cx="5274310" cy="4450080"/>
                    </a:xfrm>
                    <a:prstGeom prst="rect">
                      <a:avLst/>
                    </a:prstGeom>
                    <a:noFill/>
                    <a:ln w="9525">
                      <a:noFill/>
                    </a:ln>
                  </pic:spPr>
                </pic:pic>
              </a:graphicData>
            </a:graphic>
          </wp:inline>
        </w:drawing>
      </w:r>
    </w:p>
    <w:p w14:paraId="039EAB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p>
    <w:p w14:paraId="619527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请使用微信或支付宝扫码缴费。稍等片刻，即可看到自己缴费成功。</w:t>
      </w:r>
    </w:p>
    <w:p w14:paraId="3FB03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2E474C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5274310" cy="1101725"/>
            <wp:effectExtent l="0" t="0" r="2540" b="3175"/>
            <wp:docPr id="47" name="图片 49"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9" descr="IMG_276"/>
                    <pic:cNvPicPr>
                      <a:picLocks noChangeAspect="1"/>
                    </pic:cNvPicPr>
                  </pic:nvPicPr>
                  <pic:blipFill>
                    <a:blip r:embed="rId24"/>
                    <a:stretch>
                      <a:fillRect/>
                    </a:stretch>
                  </pic:blipFill>
                  <pic:spPr>
                    <a:xfrm>
                      <a:off x="0" y="0"/>
                      <a:ext cx="5274310" cy="1101725"/>
                    </a:xfrm>
                    <a:prstGeom prst="rect">
                      <a:avLst/>
                    </a:prstGeom>
                    <a:noFill/>
                    <a:ln w="9525">
                      <a:noFill/>
                    </a:ln>
                  </pic:spPr>
                </pic:pic>
              </a:graphicData>
            </a:graphic>
          </wp:inline>
        </w:drawing>
      </w:r>
    </w:p>
    <w:p w14:paraId="400F2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p>
    <w:p w14:paraId="7D744D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若缴费后无法看到“已缴费”状态，请见文档第七部分“问题处理”。</w:t>
      </w:r>
    </w:p>
    <w:p w14:paraId="00202750">
      <w:pPr>
        <w:keepNext w:val="0"/>
        <w:keepLines w:val="0"/>
        <w:widowControl/>
        <w:suppressLineNumbers w:val="0"/>
        <w:jc w:val="left"/>
      </w:pPr>
    </w:p>
    <w:p w14:paraId="293EC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A06E600">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五、退役士兵报名指引</w:t>
      </w:r>
    </w:p>
    <w:p w14:paraId="3F1B5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F722845">
      <w:pPr>
        <w:keepNext w:val="0"/>
        <w:keepLines w:val="0"/>
        <w:widowControl/>
        <w:suppressLineNumbers w:val="0"/>
        <w:jc w:val="left"/>
      </w:pPr>
    </w:p>
    <w:p w14:paraId="3C7E3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rPr>
          <w:sz w:val="24"/>
          <w:szCs w:val="24"/>
        </w:rPr>
      </w:pPr>
      <w:r>
        <w:rPr>
          <w:sz w:val="24"/>
          <w:szCs w:val="24"/>
          <w:bdr w:val="none" w:color="auto" w:sz="0" w:space="0"/>
        </w:rPr>
        <w:t>往届退役士兵报名前请提前联系就读的高职（专科）院校办理学籍登记等，报名流程与其他考生相同。在填报时须根据自身情况选择“义务兵”或“志愿兵”。</w:t>
      </w:r>
    </w:p>
    <w:p w14:paraId="3E40C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rPr>
          <w:sz w:val="24"/>
          <w:szCs w:val="24"/>
        </w:rPr>
      </w:pPr>
    </w:p>
    <w:p w14:paraId="56D0F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rPr>
          <w:sz w:val="24"/>
          <w:szCs w:val="24"/>
        </w:rPr>
      </w:pPr>
      <w:r>
        <w:rPr>
          <w:sz w:val="24"/>
          <w:szCs w:val="24"/>
          <w:bdr w:val="none" w:color="auto" w:sz="0" w:space="0"/>
        </w:rPr>
        <w:t>在采像操作结束后，点击页面下方的“上传图片”按钮，扫描弹出的二维码，拍摄上传自己的退役证明材料，上传内容须包含入伍时间、入伍地、个人信息等内容。</w:t>
      </w:r>
    </w:p>
    <w:p w14:paraId="58110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379A8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5273675" cy="4633595"/>
            <wp:effectExtent l="0" t="0" r="3175" b="14605"/>
            <wp:docPr id="49" name="图片 50"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descr="IMG_277"/>
                    <pic:cNvPicPr>
                      <a:picLocks noChangeAspect="1"/>
                    </pic:cNvPicPr>
                  </pic:nvPicPr>
                  <pic:blipFill>
                    <a:blip r:embed="rId25"/>
                    <a:stretch>
                      <a:fillRect/>
                    </a:stretch>
                  </pic:blipFill>
                  <pic:spPr>
                    <a:xfrm>
                      <a:off x="0" y="0"/>
                      <a:ext cx="5273675" cy="4633595"/>
                    </a:xfrm>
                    <a:prstGeom prst="rect">
                      <a:avLst/>
                    </a:prstGeom>
                    <a:noFill/>
                    <a:ln w="9525">
                      <a:noFill/>
                    </a:ln>
                  </pic:spPr>
                </pic:pic>
              </a:graphicData>
            </a:graphic>
          </wp:inline>
        </w:drawing>
      </w:r>
    </w:p>
    <w:p w14:paraId="2131D841">
      <w:pPr>
        <w:keepNext w:val="0"/>
        <w:keepLines w:val="0"/>
        <w:widowControl/>
        <w:suppressLineNumbers w:val="0"/>
        <w:jc w:val="left"/>
      </w:pPr>
    </w:p>
    <w:p w14:paraId="69D14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05B9D71">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六、审核不通过的处理</w:t>
      </w:r>
    </w:p>
    <w:p w14:paraId="737C1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1E7A1F0">
      <w:pPr>
        <w:keepNext w:val="0"/>
        <w:keepLines w:val="0"/>
        <w:widowControl/>
        <w:suppressLineNumbers w:val="0"/>
        <w:jc w:val="left"/>
      </w:pPr>
    </w:p>
    <w:p w14:paraId="7F26B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审核不通过一般有四种情况：</w:t>
      </w:r>
    </w:p>
    <w:p w14:paraId="40B68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0486E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1. 不具备专升本报名资格，如不能按期毕业等；</w:t>
      </w:r>
    </w:p>
    <w:p w14:paraId="549AC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2. 照片不合格；</w:t>
      </w:r>
    </w:p>
    <w:p w14:paraId="6A8E6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3. 退役士兵上传的材料不合格；</w:t>
      </w:r>
    </w:p>
    <w:p w14:paraId="43B1D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4. 填报免文化课考试退役士兵专项计划的考生不具备免文化课考试资格。</w:t>
      </w:r>
    </w:p>
    <w:p w14:paraId="71A1E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FC2C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对于第1种情况，考生将不能报考普通高校专升本考试。</w:t>
      </w:r>
    </w:p>
    <w:p w14:paraId="1ED54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5C208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对于照片或退役士兵上传材料不合格的情况，可以进行修改。请通过PC浏览器登录报名网站或微信小程序查阅自己的审核状态。当看到如下界面，表示信息有误，需要修改：</w:t>
      </w:r>
    </w:p>
    <w:p w14:paraId="6EF71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39D3D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PC端：</w:t>
      </w:r>
    </w:p>
    <w:p w14:paraId="43B33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476A6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dashed" w:color="979899" w:sz="12" w:space="0"/>
          <w:vertAlign w:val="baseline"/>
        </w:rPr>
        <w:drawing>
          <wp:inline distT="0" distB="0" distL="114300" distR="114300">
            <wp:extent cx="5274310" cy="800735"/>
            <wp:effectExtent l="0" t="0" r="2540" b="18415"/>
            <wp:docPr id="51" name="图片 51"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278"/>
                    <pic:cNvPicPr>
                      <a:picLocks noChangeAspect="1"/>
                    </pic:cNvPicPr>
                  </pic:nvPicPr>
                  <pic:blipFill>
                    <a:blip r:embed="rId26"/>
                    <a:stretch>
                      <a:fillRect/>
                    </a:stretch>
                  </pic:blipFill>
                  <pic:spPr>
                    <a:xfrm>
                      <a:off x="0" y="0"/>
                      <a:ext cx="5274310" cy="800735"/>
                    </a:xfrm>
                    <a:prstGeom prst="rect">
                      <a:avLst/>
                    </a:prstGeom>
                    <a:noFill/>
                    <a:ln w="9525">
                      <a:noFill/>
                    </a:ln>
                  </pic:spPr>
                </pic:pic>
              </a:graphicData>
            </a:graphic>
          </wp:inline>
        </w:drawing>
      </w:r>
    </w:p>
    <w:p w14:paraId="6B3C3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51AE5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微信小程序：</w:t>
      </w:r>
    </w:p>
    <w:p w14:paraId="74833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48C14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dashed" w:color="979899" w:sz="12" w:space="0"/>
          <w:vertAlign w:val="baseline"/>
        </w:rPr>
        <w:drawing>
          <wp:inline distT="0" distB="0" distL="114300" distR="114300">
            <wp:extent cx="4114800" cy="2676525"/>
            <wp:effectExtent l="0" t="0" r="0" b="9525"/>
            <wp:docPr id="53" name="图片 52"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descr="IMG_279"/>
                    <pic:cNvPicPr>
                      <a:picLocks noChangeAspect="1"/>
                    </pic:cNvPicPr>
                  </pic:nvPicPr>
                  <pic:blipFill>
                    <a:blip r:embed="rId27"/>
                    <a:stretch>
                      <a:fillRect/>
                    </a:stretch>
                  </pic:blipFill>
                  <pic:spPr>
                    <a:xfrm>
                      <a:off x="0" y="0"/>
                      <a:ext cx="4114800" cy="2676525"/>
                    </a:xfrm>
                    <a:prstGeom prst="rect">
                      <a:avLst/>
                    </a:prstGeom>
                    <a:noFill/>
                    <a:ln w="9525">
                      <a:noFill/>
                    </a:ln>
                  </pic:spPr>
                </pic:pic>
              </a:graphicData>
            </a:graphic>
          </wp:inline>
        </w:drawing>
      </w:r>
    </w:p>
    <w:p w14:paraId="7E477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2EB1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具体修改流程参照以下流程：</w:t>
      </w:r>
    </w:p>
    <w:p w14:paraId="71D00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14B79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dashed" w:color="979899" w:sz="12" w:space="0"/>
          <w:vertAlign w:val="baseline"/>
        </w:rPr>
        <w:drawing>
          <wp:inline distT="0" distB="0" distL="114300" distR="114300">
            <wp:extent cx="5273675" cy="4009390"/>
            <wp:effectExtent l="0" t="0" r="3175" b="10160"/>
            <wp:docPr id="52" name="图片 53"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descr="IMG_280"/>
                    <pic:cNvPicPr>
                      <a:picLocks noChangeAspect="1"/>
                    </pic:cNvPicPr>
                  </pic:nvPicPr>
                  <pic:blipFill>
                    <a:blip r:embed="rId28"/>
                    <a:stretch>
                      <a:fillRect/>
                    </a:stretch>
                  </pic:blipFill>
                  <pic:spPr>
                    <a:xfrm>
                      <a:off x="0" y="0"/>
                      <a:ext cx="5273675" cy="4009390"/>
                    </a:xfrm>
                    <a:prstGeom prst="rect">
                      <a:avLst/>
                    </a:prstGeom>
                    <a:noFill/>
                    <a:ln w="9525">
                      <a:noFill/>
                    </a:ln>
                  </pic:spPr>
                </pic:pic>
              </a:graphicData>
            </a:graphic>
          </wp:inline>
        </w:drawing>
      </w:r>
    </w:p>
    <w:p w14:paraId="000A7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14:paraId="514EE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退役士兵证明材料修改方式与修改照片类似。</w:t>
      </w:r>
    </w:p>
    <w:p w14:paraId="209A3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3AD9A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填报免文化课考试退役士兵专项计划被招生院校审核不通过的考生，点击“修改信息”按页面提示操作。</w:t>
      </w:r>
    </w:p>
    <w:p w14:paraId="50D17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41AB0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5273675" cy="830580"/>
            <wp:effectExtent l="0" t="0" r="3175" b="7620"/>
            <wp:docPr id="56" name="图片 54"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4" descr="IMG_281"/>
                    <pic:cNvPicPr>
                      <a:picLocks noChangeAspect="1"/>
                    </pic:cNvPicPr>
                  </pic:nvPicPr>
                  <pic:blipFill>
                    <a:blip r:embed="rId29"/>
                    <a:stretch>
                      <a:fillRect/>
                    </a:stretch>
                  </pic:blipFill>
                  <pic:spPr>
                    <a:xfrm>
                      <a:off x="0" y="0"/>
                      <a:ext cx="5273675" cy="830580"/>
                    </a:xfrm>
                    <a:prstGeom prst="rect">
                      <a:avLst/>
                    </a:prstGeom>
                    <a:noFill/>
                    <a:ln w="9525">
                      <a:noFill/>
                    </a:ln>
                  </pic:spPr>
                </pic:pic>
              </a:graphicData>
            </a:graphic>
          </wp:inline>
        </w:drawing>
      </w:r>
    </w:p>
    <w:p w14:paraId="089BF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58436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rStyle w:val="5"/>
          <w:color w:val="FF0000"/>
          <w:sz w:val="24"/>
          <w:szCs w:val="24"/>
          <w:bdr w:val="none" w:color="auto" w:sz="0" w:space="0"/>
        </w:rPr>
        <w:t>特别说明：</w:t>
      </w:r>
    </w:p>
    <w:p w14:paraId="6F26AC1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584CD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rStyle w:val="5"/>
          <w:color w:val="FF0000"/>
          <w:sz w:val="24"/>
          <w:szCs w:val="24"/>
          <w:bdr w:val="none" w:color="auto" w:sz="0" w:space="0"/>
        </w:rPr>
        <w:t>B段审核不通过的考生，不能缴费；</w:t>
      </w:r>
    </w:p>
    <w:p w14:paraId="5DF1543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4686FC7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0797B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rStyle w:val="5"/>
          <w:color w:val="FF0000"/>
          <w:sz w:val="24"/>
          <w:szCs w:val="24"/>
          <w:bdr w:val="none" w:color="auto" w:sz="0" w:space="0"/>
        </w:rPr>
        <w:t>不具备报考资格的考生，审核不通过后无法修改任何信息，将不能参加普通高校专升本考试；</w:t>
      </w:r>
    </w:p>
    <w:p w14:paraId="6421471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51C08B9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04A4D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rStyle w:val="5"/>
          <w:color w:val="FF0000"/>
          <w:sz w:val="24"/>
          <w:szCs w:val="24"/>
          <w:bdr w:val="none" w:color="auto" w:sz="0" w:space="0"/>
        </w:rPr>
        <w:t>有关资格审核的其他问题，可以咨询就读学校负责资格审核的部门。免试文化课考试退役士兵资格审核问题，请咨询招生院校。</w:t>
      </w:r>
    </w:p>
    <w:p w14:paraId="4A7D813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21EFBA00">
      <w:pPr>
        <w:keepNext w:val="0"/>
        <w:keepLines w:val="0"/>
        <w:widowControl/>
        <w:suppressLineNumbers w:val="0"/>
        <w:jc w:val="left"/>
      </w:pPr>
    </w:p>
    <w:p w14:paraId="64BAF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23973BE">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七、问题处理</w:t>
      </w:r>
    </w:p>
    <w:p w14:paraId="02142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3E437B6">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我在安徽入伍，但是在外省读书，需要准备什么材料？</w:t>
      </w:r>
    </w:p>
    <w:p w14:paraId="4B630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A：分两种情况</w:t>
      </w:r>
    </w:p>
    <w:p w14:paraId="700CE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17CC3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1. 已经拿到毕业证书的</w:t>
      </w:r>
    </w:p>
    <w:p w14:paraId="30D94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如果已经拿到毕业证书，请提供本人身份证件、毕业证书原件、学信网学历认证报告，以及报考院校要求的其他材料。</w:t>
      </w:r>
    </w:p>
    <w:p w14:paraId="2A7A3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33AF9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2. 尚未拿到毕业证书的</w:t>
      </w:r>
    </w:p>
    <w:p w14:paraId="337C5D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请提供本人身份证件、类似下图的学籍系统截图，打印后加盖就读高校学籍管理章，以及报考院校要求的其他材料。</w:t>
      </w:r>
    </w:p>
    <w:p w14:paraId="7F1D7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6C7C53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sz w:val="24"/>
          <w:szCs w:val="24"/>
        </w:rPr>
      </w:pPr>
      <w:r>
        <w:rPr>
          <w:sz w:val="24"/>
          <w:szCs w:val="24"/>
          <w:bdr w:val="dashed" w:color="979899" w:sz="12" w:space="0"/>
          <w:vertAlign w:val="baseline"/>
        </w:rPr>
        <w:drawing>
          <wp:inline distT="0" distB="0" distL="114300" distR="114300">
            <wp:extent cx="5273675" cy="3989070"/>
            <wp:effectExtent l="0" t="0" r="3175" b="11430"/>
            <wp:docPr id="54" name="图片 55"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descr="IMG_282"/>
                    <pic:cNvPicPr>
                      <a:picLocks noChangeAspect="1"/>
                    </pic:cNvPicPr>
                  </pic:nvPicPr>
                  <pic:blipFill>
                    <a:blip r:embed="rId30"/>
                    <a:stretch>
                      <a:fillRect/>
                    </a:stretch>
                  </pic:blipFill>
                  <pic:spPr>
                    <a:xfrm>
                      <a:off x="0" y="0"/>
                      <a:ext cx="5273675" cy="3989070"/>
                    </a:xfrm>
                    <a:prstGeom prst="rect">
                      <a:avLst/>
                    </a:prstGeom>
                    <a:noFill/>
                    <a:ln w="9525">
                      <a:noFill/>
                    </a:ln>
                  </pic:spPr>
                </pic:pic>
              </a:graphicData>
            </a:graphic>
          </wp:inline>
        </w:drawing>
      </w:r>
    </w:p>
    <w:p w14:paraId="51489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E973EAD">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始终信息不对，无法注册。</w:t>
      </w:r>
    </w:p>
    <w:p w14:paraId="01260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ascii="微软雅黑" w:hAnsi="微软雅黑" w:eastAsia="微软雅黑" w:cs="微软雅黑"/>
        </w:rPr>
      </w:pPr>
      <w:r>
        <w:rPr>
          <w:rFonts w:hint="eastAsia" w:ascii="微软雅黑" w:hAnsi="微软雅黑" w:eastAsia="微软雅黑" w:cs="微软雅黑"/>
          <w:sz w:val="24"/>
          <w:szCs w:val="24"/>
          <w:bdr w:val="none" w:color="auto" w:sz="0" w:space="0"/>
        </w:rPr>
        <w:t>A：检查录入的身份证号码和姓名是否正确。若正确，请确保自己学籍状态正常，2025年毕业，可以向就读学校学籍管理部门咨询。</w:t>
      </w:r>
    </w:p>
    <w:p w14:paraId="5E76E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4202DFE7">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始终收不到短信验证码</w:t>
      </w:r>
    </w:p>
    <w:p w14:paraId="32A46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A：收不到短信验证码一般有以下几种情况：</w:t>
      </w:r>
    </w:p>
    <w:p w14:paraId="1A6B4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54C03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1. 曾经投诉过垃圾短信，号码被运营商加入广告短信黑名单，不会接收到1069开头的短信。这种情况需要致电运营商客服电话（移动10086，电信10000，联通10010）查询自己的号码是否在黑名单中。如在，请运营商将其移出黑名单。</w:t>
      </w:r>
    </w:p>
    <w:p w14:paraId="0C152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10BCC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2. 手机中垃圾短信拦截软件拦截了此类短信。请在手机拦截短信中查找，或关闭垃圾短信拦截功能后再次尝试。</w:t>
      </w:r>
    </w:p>
    <w:p w14:paraId="39F1C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2742C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3. 手机终端问题，不能接收特定号码发送的短信，请将手机卡更换至其他手机进行测试。</w:t>
      </w:r>
    </w:p>
    <w:p w14:paraId="64EC8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61AD9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4. 携号转网导致无法接收短信，请分别联系手机号码原运营商和现运营商解决。</w:t>
      </w:r>
    </w:p>
    <w:p w14:paraId="007F5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p>
    <w:p w14:paraId="40C81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sz w:val="24"/>
          <w:szCs w:val="24"/>
        </w:rPr>
      </w:pPr>
      <w:r>
        <w:rPr>
          <w:sz w:val="24"/>
          <w:szCs w:val="24"/>
          <w:bdr w:val="none" w:color="auto" w:sz="0" w:space="0"/>
        </w:rPr>
        <w:t>如以上方式均未能解决问题，请联系自己学校负责专升本报名的部门协助处理。</w:t>
      </w:r>
    </w:p>
    <w:p w14:paraId="3F6BB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56D4863F">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我的信息被别人注册或绑定了别人的微信号。</w:t>
      </w:r>
    </w:p>
    <w:p w14:paraId="6F65E9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hint="eastAsia" w:ascii="微软雅黑" w:hAnsi="微软雅黑" w:eastAsia="微软雅黑" w:cs="微软雅黑"/>
        </w:rPr>
      </w:pPr>
      <w:r>
        <w:rPr>
          <w:rFonts w:hint="eastAsia" w:ascii="微软雅黑" w:hAnsi="微软雅黑" w:eastAsia="微软雅黑" w:cs="微软雅黑"/>
          <w:sz w:val="24"/>
          <w:szCs w:val="24"/>
          <w:bdr w:val="none" w:color="auto" w:sz="0" w:space="0"/>
        </w:rPr>
        <w:t>A：请联系自己学校负责专升本报名的部门协助处理。</w:t>
      </w:r>
    </w:p>
    <w:p w14:paraId="4B5A0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6775F833">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我的条件是符合报考某校某专业的，但是在网上无法选到这个学校或这个专业。</w:t>
      </w:r>
    </w:p>
    <w:p w14:paraId="00FD1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hint="eastAsia" w:ascii="微软雅黑" w:hAnsi="微软雅黑" w:eastAsia="微软雅黑" w:cs="微软雅黑"/>
        </w:rPr>
      </w:pPr>
      <w:r>
        <w:rPr>
          <w:rFonts w:hint="eastAsia" w:ascii="微软雅黑" w:hAnsi="微软雅黑" w:eastAsia="微软雅黑" w:cs="微软雅黑"/>
          <w:sz w:val="24"/>
          <w:szCs w:val="24"/>
          <w:bdr w:val="none" w:color="auto" w:sz="0" w:space="0"/>
        </w:rPr>
        <w:t>A：请联系</w:t>
      </w:r>
      <w:r>
        <w:rPr>
          <w:rStyle w:val="5"/>
          <w:rFonts w:hint="eastAsia" w:ascii="微软雅黑" w:hAnsi="微软雅黑" w:eastAsia="微软雅黑" w:cs="微软雅黑"/>
          <w:color w:val="FF0000"/>
          <w:sz w:val="24"/>
          <w:szCs w:val="24"/>
          <w:bdr w:val="none" w:color="auto" w:sz="0" w:space="0"/>
        </w:rPr>
        <w:t>报考院校</w:t>
      </w:r>
      <w:r>
        <w:rPr>
          <w:rFonts w:hint="eastAsia" w:ascii="微软雅黑" w:hAnsi="微软雅黑" w:eastAsia="微软雅黑" w:cs="微软雅黑"/>
          <w:sz w:val="24"/>
          <w:szCs w:val="24"/>
          <w:bdr w:val="none" w:color="auto" w:sz="0" w:space="0"/>
        </w:rPr>
        <w:t>，咨询具体原因。</w:t>
      </w:r>
    </w:p>
    <w:p w14:paraId="5F6B5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7B804422">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我的条件是符合A段建档立卡专项计划，但是在网上无法选到这个专项计划。</w:t>
      </w:r>
    </w:p>
    <w:p w14:paraId="01339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hint="eastAsia" w:ascii="微软雅黑" w:hAnsi="微软雅黑" w:eastAsia="微软雅黑" w:cs="微软雅黑"/>
        </w:rPr>
      </w:pPr>
      <w:r>
        <w:rPr>
          <w:rFonts w:hint="eastAsia" w:ascii="微软雅黑" w:hAnsi="微软雅黑" w:eastAsia="微软雅黑" w:cs="微软雅黑"/>
          <w:sz w:val="24"/>
          <w:szCs w:val="24"/>
          <w:bdr w:val="none" w:color="auto" w:sz="0" w:space="0"/>
        </w:rPr>
        <w:t>A：请联系户籍地乡村振兴部门，确认自己是否在原建档立卡人口库中。</w:t>
      </w:r>
    </w:p>
    <w:p w14:paraId="1C363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0E914179">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扫描二维码进入拍照页面以后，手机始终黑屏，没有办法拍照。</w:t>
      </w:r>
    </w:p>
    <w:p w14:paraId="3EA0F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hint="eastAsia" w:ascii="微软雅黑" w:hAnsi="微软雅黑" w:eastAsia="微软雅黑" w:cs="微软雅黑"/>
        </w:rPr>
      </w:pPr>
      <w:r>
        <w:rPr>
          <w:rFonts w:hint="eastAsia" w:ascii="微软雅黑" w:hAnsi="微软雅黑" w:eastAsia="微软雅黑" w:cs="微软雅黑"/>
          <w:sz w:val="24"/>
          <w:szCs w:val="24"/>
          <w:bdr w:val="none" w:color="auto" w:sz="0" w:space="0"/>
        </w:rPr>
        <w:t>A：拍照需要使用手机的摄像头，需要授权微信小程序使用摄像头。请按如下方法操作：点击小程序页面右上角的三个点，在弹出的界面中选择“设置”，允许使用摄像头即可。</w:t>
      </w:r>
    </w:p>
    <w:p w14:paraId="2B9E1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498E3DDB">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填报结束后，微信小程序始终在拍照界面，看不到自己的填报信息。</w:t>
      </w:r>
    </w:p>
    <w:p w14:paraId="03CB4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hint="eastAsia" w:ascii="微软雅黑" w:hAnsi="微软雅黑" w:eastAsia="微软雅黑" w:cs="微软雅黑"/>
        </w:rPr>
      </w:pPr>
      <w:r>
        <w:rPr>
          <w:rFonts w:hint="eastAsia" w:ascii="微软雅黑" w:hAnsi="微软雅黑" w:eastAsia="微软雅黑" w:cs="微软雅黑"/>
          <w:sz w:val="24"/>
          <w:szCs w:val="24"/>
          <w:bdr w:val="none" w:color="auto" w:sz="0" w:space="0"/>
        </w:rPr>
        <w:t>A：因微信小程序缓存机制，界面不能及时更新，请按如下方法操作：点击小程序页面右上角的三个点，在弹出的界面中选择“重新进入小程序”即可。</w:t>
      </w:r>
    </w:p>
    <w:p w14:paraId="7F552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hint="eastAsia" w:ascii="微软雅黑" w:hAnsi="微软雅黑" w:eastAsia="微软雅黑" w:cs="微软雅黑"/>
        </w:rPr>
      </w:pPr>
    </w:p>
    <w:p w14:paraId="43FE3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sz w:val="24"/>
          <w:szCs w:val="24"/>
          <w:bdr w:val="dashed" w:color="979899" w:sz="12" w:space="0"/>
          <w:vertAlign w:val="baseline"/>
        </w:rPr>
        <w:drawing>
          <wp:inline distT="0" distB="0" distL="114300" distR="114300">
            <wp:extent cx="4022725" cy="8863330"/>
            <wp:effectExtent l="0" t="0" r="15875" b="13970"/>
            <wp:docPr id="55" name="图片 56"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6" descr="IMG_283"/>
                    <pic:cNvPicPr>
                      <a:picLocks noChangeAspect="1"/>
                    </pic:cNvPicPr>
                  </pic:nvPicPr>
                  <pic:blipFill>
                    <a:blip r:embed="rId31"/>
                    <a:stretch>
                      <a:fillRect/>
                    </a:stretch>
                  </pic:blipFill>
                  <pic:spPr>
                    <a:xfrm>
                      <a:off x="0" y="0"/>
                      <a:ext cx="4022725" cy="8863330"/>
                    </a:xfrm>
                    <a:prstGeom prst="rect">
                      <a:avLst/>
                    </a:prstGeom>
                    <a:noFill/>
                    <a:ln w="9525">
                      <a:noFill/>
                    </a:ln>
                  </pic:spPr>
                </pic:pic>
              </a:graphicData>
            </a:graphic>
          </wp:inline>
        </w:drawing>
      </w:r>
    </w:p>
    <w:p w14:paraId="5E8E3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00A61B70">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缴费失败，始终看不到缴费成功界面。</w:t>
      </w:r>
    </w:p>
    <w:p w14:paraId="3C3D9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hint="eastAsia" w:ascii="微软雅黑" w:hAnsi="微软雅黑" w:eastAsia="微软雅黑" w:cs="微软雅黑"/>
        </w:rPr>
      </w:pPr>
      <w:r>
        <w:rPr>
          <w:rFonts w:hint="eastAsia" w:ascii="微软雅黑" w:hAnsi="微软雅黑" w:eastAsia="微软雅黑" w:cs="微软雅黑"/>
          <w:sz w:val="24"/>
          <w:szCs w:val="24"/>
          <w:bdr w:val="none" w:color="auto" w:sz="0" w:space="0"/>
        </w:rPr>
        <w:t>A：首先检查自己账户扣费是否成功，如果没有成功扣费，等待2小时以后再次扫码缴费。</w:t>
      </w:r>
      <w:r>
        <w:rPr>
          <w:rStyle w:val="5"/>
          <w:rFonts w:hint="eastAsia" w:ascii="微软雅黑" w:hAnsi="微软雅黑" w:eastAsia="微软雅黑" w:cs="微软雅黑"/>
          <w:color w:val="FF0000"/>
          <w:sz w:val="24"/>
          <w:szCs w:val="24"/>
          <w:bdr w:val="none" w:color="auto" w:sz="0" w:space="0"/>
        </w:rPr>
        <w:t>如果已经扣费成功，切勿重复扫码缴费，</w:t>
      </w:r>
      <w:r>
        <w:rPr>
          <w:rFonts w:hint="eastAsia" w:ascii="微软雅黑" w:hAnsi="微软雅黑" w:eastAsia="微软雅黑" w:cs="微软雅黑"/>
          <w:sz w:val="24"/>
          <w:szCs w:val="24"/>
          <w:bdr w:val="none" w:color="auto" w:sz="0" w:space="0"/>
        </w:rPr>
        <w:t>请耐心等待银行对账，并于次日10:00点后再次登录系统查看。如果状态仍为“未缴费”，请联系自己学校负责专升本报名的部门协助处理。</w:t>
      </w:r>
    </w:p>
    <w:p w14:paraId="20892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27CF90B2">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忘记密码</w:t>
      </w:r>
    </w:p>
    <w:p w14:paraId="3259D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hint="eastAsia" w:ascii="微软雅黑" w:hAnsi="微软雅黑" w:eastAsia="微软雅黑" w:cs="微软雅黑"/>
        </w:rPr>
      </w:pPr>
      <w:r>
        <w:rPr>
          <w:rFonts w:hint="eastAsia" w:ascii="微软雅黑" w:hAnsi="微软雅黑" w:eastAsia="微软雅黑" w:cs="微软雅黑"/>
          <w:sz w:val="24"/>
          <w:szCs w:val="24"/>
          <w:bdr w:val="none" w:color="auto" w:sz="0" w:space="0"/>
        </w:rPr>
        <w:t>A：在登录界面可以通过手机短信方式重置密码。新密码以短信形式发送到手机，请用新密码登录后尽快修改密码。</w:t>
      </w:r>
    </w:p>
    <w:p w14:paraId="2A56A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hint="eastAsia" w:ascii="微软雅黑" w:hAnsi="微软雅黑" w:eastAsia="微软雅黑" w:cs="微软雅黑"/>
        </w:rPr>
      </w:pPr>
    </w:p>
    <w:p w14:paraId="6B620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sz w:val="24"/>
          <w:szCs w:val="24"/>
          <w:bdr w:val="dashed" w:color="979899" w:sz="12" w:space="0"/>
          <w:vertAlign w:val="baseline"/>
        </w:rPr>
        <w:drawing>
          <wp:inline distT="0" distB="0" distL="114300" distR="114300">
            <wp:extent cx="5164455" cy="8863330"/>
            <wp:effectExtent l="0" t="0" r="17145" b="13970"/>
            <wp:docPr id="57" name="图片 57"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G_284"/>
                    <pic:cNvPicPr>
                      <a:picLocks noChangeAspect="1"/>
                    </pic:cNvPicPr>
                  </pic:nvPicPr>
                  <pic:blipFill>
                    <a:blip r:embed="rId32"/>
                    <a:stretch>
                      <a:fillRect/>
                    </a:stretch>
                  </pic:blipFill>
                  <pic:spPr>
                    <a:xfrm>
                      <a:off x="0" y="0"/>
                      <a:ext cx="5164455" cy="8863330"/>
                    </a:xfrm>
                    <a:prstGeom prst="rect">
                      <a:avLst/>
                    </a:prstGeom>
                    <a:noFill/>
                    <a:ln w="9525">
                      <a:noFill/>
                    </a:ln>
                  </pic:spPr>
                </pic:pic>
              </a:graphicData>
            </a:graphic>
          </wp:inline>
        </w:drawing>
      </w:r>
    </w:p>
    <w:p w14:paraId="68587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6EBDB5B5">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Q:</w:t>
      </w:r>
      <w:r>
        <w:rPr>
          <w:rStyle w:val="5"/>
          <w:rFonts w:ascii="宋体" w:hAnsi="宋体" w:eastAsia="宋体" w:cs="宋体"/>
          <w:color w:val="262626"/>
          <w:kern w:val="0"/>
          <w:sz w:val="24"/>
          <w:szCs w:val="24"/>
          <w:bdr w:val="none" w:color="auto" w:sz="0" w:space="0"/>
          <w:lang w:val="en-US" w:eastAsia="zh-CN" w:bidi="ar"/>
        </w:rPr>
        <w:t>报名时遇到其他问题联系谁？</w:t>
      </w:r>
    </w:p>
    <w:p w14:paraId="564D4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59"/>
        <w:jc w:val="both"/>
        <w:rPr>
          <w:rFonts w:hint="eastAsia" w:ascii="微软雅黑" w:hAnsi="微软雅黑" w:eastAsia="微软雅黑" w:cs="微软雅黑"/>
        </w:rPr>
      </w:pPr>
      <w:r>
        <w:rPr>
          <w:rFonts w:hint="eastAsia" w:ascii="微软雅黑" w:hAnsi="微软雅黑" w:eastAsia="微软雅黑" w:cs="微软雅黑"/>
          <w:sz w:val="24"/>
          <w:szCs w:val="24"/>
          <w:bdr w:val="none" w:color="auto" w:sz="0" w:space="0"/>
        </w:rPr>
        <w:t>A：请尽快联系自己就读的高职（专科）院校负责专升本报名的部门。</w:t>
      </w:r>
    </w:p>
    <w:p w14:paraId="330857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E5C80"/>
    <w:multiLevelType w:val="multilevel"/>
    <w:tmpl w:val="F6EE5C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E414D49"/>
    <w:multiLevelType w:val="multilevel"/>
    <w:tmpl w:val="FE414D4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15F5F7AC"/>
    <w:multiLevelType w:val="multilevel"/>
    <w:tmpl w:val="15F5F7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527C1"/>
    <w:rsid w:val="7105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image" Target="media/image29.webp"/><Relationship Id="rId31" Type="http://schemas.openxmlformats.org/officeDocument/2006/relationships/image" Target="media/image28.webp"/><Relationship Id="rId30" Type="http://schemas.openxmlformats.org/officeDocument/2006/relationships/image" Target="media/image27.webp"/><Relationship Id="rId3" Type="http://schemas.openxmlformats.org/officeDocument/2006/relationships/theme" Target="theme/theme1.xml"/><Relationship Id="rId29" Type="http://schemas.openxmlformats.org/officeDocument/2006/relationships/image" Target="media/image26.webp"/><Relationship Id="rId28" Type="http://schemas.openxmlformats.org/officeDocument/2006/relationships/image" Target="media/image25.webp"/><Relationship Id="rId27" Type="http://schemas.openxmlformats.org/officeDocument/2006/relationships/image" Target="media/image24.webp"/><Relationship Id="rId26" Type="http://schemas.openxmlformats.org/officeDocument/2006/relationships/image" Target="media/image23.webp"/><Relationship Id="rId25" Type="http://schemas.openxmlformats.org/officeDocument/2006/relationships/image" Target="media/image22.webp"/><Relationship Id="rId24" Type="http://schemas.openxmlformats.org/officeDocument/2006/relationships/image" Target="media/image21.webp"/><Relationship Id="rId23" Type="http://schemas.openxmlformats.org/officeDocument/2006/relationships/image" Target="media/image20.webp"/><Relationship Id="rId22" Type="http://schemas.openxmlformats.org/officeDocument/2006/relationships/image" Target="media/image19.webp"/><Relationship Id="rId21" Type="http://schemas.openxmlformats.org/officeDocument/2006/relationships/image" Target="media/image18.webp"/><Relationship Id="rId20" Type="http://schemas.openxmlformats.org/officeDocument/2006/relationships/image" Target="media/image17.webp"/><Relationship Id="rId2" Type="http://schemas.openxmlformats.org/officeDocument/2006/relationships/settings" Target="settings.xml"/><Relationship Id="rId19" Type="http://schemas.openxmlformats.org/officeDocument/2006/relationships/image" Target="media/image16.webp"/><Relationship Id="rId18" Type="http://schemas.openxmlformats.org/officeDocument/2006/relationships/image" Target="media/image15.webp"/><Relationship Id="rId17" Type="http://schemas.openxmlformats.org/officeDocument/2006/relationships/image" Target="media/image14.webp"/><Relationship Id="rId16" Type="http://schemas.openxmlformats.org/officeDocument/2006/relationships/image" Target="media/image13.webp"/><Relationship Id="rId15" Type="http://schemas.openxmlformats.org/officeDocument/2006/relationships/image" Target="media/image12.webp"/><Relationship Id="rId14" Type="http://schemas.openxmlformats.org/officeDocument/2006/relationships/image" Target="media/image11.webp"/><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2025-03-21T01:48:00Z</dcterms:created>
  <dc:creator>营长</dc:creator>
  <cp:lastModifiedBy>营长</cp:lastModifiedBy>
  <dcterms:modified xsi:type="dcterms:W3CDTF">2025-03-21T01:59:29Z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309AE39DEB964E8699B5D6E3D63EA0EE_11</vt:lpwstr>
  </property>
  <property fmtid="{D5CDD505-2E9C-101B-9397-08002B2CF9AE}" pid="4" name="KSOTemplateDocerSaveRecord">
    <vt:lpwstr>eyJoZGlkIjoiZWFjOTgxZTg3NmM1Yjg2ZTU0NmY3ZGMzNTYxZDdhN2IiLCJ1c2VySWQiOiIxNjMzMDAzNjA0In0=</vt:lpwstr>
  </property>
</Properties>
</file>