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附件2. 淮南师范学院2022年专升本招生考试免试申请表</w:t>
      </w:r>
    </w:p>
    <w:tbl>
      <w:tblPr>
        <w:tblStyle w:val="2"/>
        <w:tblW w:w="0" w:type="auto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82"/>
        <w:gridCol w:w="2962"/>
        <w:gridCol w:w="1418"/>
        <w:gridCol w:w="340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考生号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毕业学校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毕业时间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报考专业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所学专业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申请项目</w:t>
            </w:r>
          </w:p>
        </w:tc>
        <w:tc>
          <w:tcPr>
            <w:tcW w:w="7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技能大赛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免试          □立功退役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免试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退役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17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说明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</w:t>
            </w:r>
          </w:p>
        </w:tc>
        <w:tc>
          <w:tcPr>
            <w:tcW w:w="7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毕业学校审核意见</w:t>
            </w:r>
          </w:p>
        </w:tc>
        <w:tc>
          <w:tcPr>
            <w:tcW w:w="7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招生学校审核意见     </w:t>
            </w:r>
          </w:p>
        </w:tc>
        <w:tc>
          <w:tcPr>
            <w:tcW w:w="7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60" w:lineRule="auto"/>
              <w:ind w:firstLine="720" w:firstLineChars="300"/>
              <w:textAlignment w:val="bottom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注:1.考生所填写内容必须真实、准确，如有弄虚作假，取消免试录取或考试资格。</w:t>
      </w:r>
    </w:p>
    <w:p>
      <w:pPr>
        <w:numPr>
          <w:ilvl w:val="0"/>
          <w:numId w:val="0"/>
        </w:numPr>
        <w:spacing w:line="360" w:lineRule="auto"/>
        <w:ind w:left="0" w:leftChars="0" w:firstLine="240" w:firstLineChars="100"/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</w:rPr>
        <w:t>证书复印件需毕业学校审核签名，并加盖学校公章。原件、复印件、申请表一并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打包上传我校招生报名系统以供核</w:t>
      </w:r>
      <w:r>
        <w:rPr>
          <w:rFonts w:hint="eastAsia" w:ascii="仿宋" w:hAnsi="仿宋" w:eastAsia="仿宋" w:cs="仿宋"/>
          <w:color w:val="000000"/>
          <w:sz w:val="24"/>
        </w:rPr>
        <w:t>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71944"/>
    <w:rsid w:val="08071944"/>
    <w:rsid w:val="11D3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2022-03-15T07:20:00Z</dcterms:created>
  <dc:creator>Administrator</dc:creator>
  <cp:lastModifiedBy>Administrator</cp:lastModifiedBy>
  <dcterms:modified xsi:type="dcterms:W3CDTF">2022-03-15T07:28:38Z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255F16EE7F594D5DB8C823120645E4DF</vt:lpwstr>
  </property>
</Properties>
</file>